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EC" w:rsidRPr="006156EC" w:rsidRDefault="006156EC" w:rsidP="006156EC">
      <w:pPr>
        <w:pStyle w:val="NurText"/>
        <w:rPr>
          <w:b/>
        </w:rPr>
      </w:pPr>
      <w:r w:rsidRPr="006156EC">
        <w:rPr>
          <w:b/>
        </w:rPr>
        <w:t xml:space="preserve">Erneute Förderung von </w:t>
      </w:r>
      <w:r>
        <w:rPr>
          <w:b/>
        </w:rPr>
        <w:t>„</w:t>
      </w:r>
      <w:r w:rsidRPr="006156EC">
        <w:rPr>
          <w:b/>
        </w:rPr>
        <w:t>Toiletten für alle“</w:t>
      </w:r>
      <w:r>
        <w:rPr>
          <w:b/>
        </w:rPr>
        <w:t xml:space="preserve"> durch das Land im Jahr 2022</w:t>
      </w:r>
    </w:p>
    <w:p w:rsidR="006156EC" w:rsidRDefault="006156EC" w:rsidP="006156EC">
      <w:pPr>
        <w:pStyle w:val="NurText"/>
      </w:pPr>
    </w:p>
    <w:p w:rsidR="006156EC" w:rsidRDefault="006156EC" w:rsidP="006156EC">
      <w:pPr>
        <w:pStyle w:val="NurText"/>
      </w:pPr>
      <w:r>
        <w:t xml:space="preserve">Gefördert werden können die erforderlichen Zusatzausstattungen „Liege, </w:t>
      </w:r>
      <w:proofErr w:type="spellStart"/>
      <w:r>
        <w:t>Lifter</w:t>
      </w:r>
      <w:proofErr w:type="spellEnd"/>
      <w:r>
        <w:t xml:space="preserve">, Windeleimer“ mit 90 % Zuschuss, max. 12.000 Euro. </w:t>
      </w:r>
    </w:p>
    <w:p w:rsidR="006156EC" w:rsidRDefault="006156EC" w:rsidP="006156EC">
      <w:pPr>
        <w:pStyle w:val="NurText"/>
      </w:pPr>
    </w:p>
    <w:p w:rsidR="006156EC" w:rsidRDefault="006156EC" w:rsidP="006156EC">
      <w:pPr>
        <w:pStyle w:val="NurText"/>
      </w:pPr>
      <w:r w:rsidRPr="000E186F">
        <w:rPr>
          <w:b/>
        </w:rPr>
        <w:t>Anträge können bis zum 6. November 202</w:t>
      </w:r>
      <w:r w:rsidRPr="000E186F">
        <w:rPr>
          <w:b/>
        </w:rPr>
        <w:t>2</w:t>
      </w:r>
      <w:r>
        <w:t xml:space="preserve"> gestellt werden.</w:t>
      </w:r>
    </w:p>
    <w:p w:rsidR="006156EC" w:rsidRDefault="006156EC" w:rsidP="006156EC">
      <w:pPr>
        <w:pStyle w:val="NurText"/>
      </w:pPr>
    </w:p>
    <w:p w:rsidR="006156EC" w:rsidRDefault="006156EC" w:rsidP="006156EC">
      <w:pPr>
        <w:pStyle w:val="NurText"/>
      </w:pPr>
      <w:r>
        <w:t xml:space="preserve">Den </w:t>
      </w:r>
      <w:r w:rsidRPr="000E186F">
        <w:rPr>
          <w:b/>
        </w:rPr>
        <w:t>Förderaufruf</w:t>
      </w:r>
      <w:r>
        <w:t xml:space="preserve"> finden Sie unter </w:t>
      </w:r>
      <w:hyperlink r:id="rId4" w:history="1">
        <w:r>
          <w:rPr>
            <w:rStyle w:val="Hyperlink"/>
          </w:rPr>
          <w:t>https://sozialministerium.baden-wuerttemberg.de/de/service/foerderaufrufe/</w:t>
        </w:r>
      </w:hyperlink>
      <w:r>
        <w:t xml:space="preserve"> sowie unter </w:t>
      </w:r>
      <w:hyperlink r:id="rId5" w:anchor="pressemitteilungen" w:history="1">
        <w:r>
          <w:rPr>
            <w:rStyle w:val="Hyperlink"/>
          </w:rPr>
          <w:t>https://www.toiletten-fuer-alle-bw.de/pressemitteilungen.php?pm=2022072801#pressemitteilungen</w:t>
        </w:r>
      </w:hyperlink>
    </w:p>
    <w:p w:rsidR="00C20279" w:rsidRDefault="00C20279"/>
    <w:p w:rsidR="006156EC" w:rsidRDefault="006156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Kompetente </w:t>
      </w:r>
      <w:r w:rsidRPr="000E186F">
        <w:rPr>
          <w:rFonts w:ascii="Arial" w:hAnsi="Arial" w:cs="Arial"/>
          <w:b/>
        </w:rPr>
        <w:t>Beratung und Begleitung</w:t>
      </w:r>
      <w:r>
        <w:rPr>
          <w:rFonts w:ascii="Arial" w:hAnsi="Arial" w:cs="Arial"/>
        </w:rPr>
        <w:t xml:space="preserve"> bei der Umsetzung erfolgt durch den </w:t>
      </w:r>
    </w:p>
    <w:p w:rsidR="006156EC" w:rsidRDefault="006156EC" w:rsidP="006156EC">
      <w:pPr>
        <w:pStyle w:val="NurText"/>
      </w:pPr>
      <w:r>
        <w:t>Landesverband für Menschen mit Körper- und Mehrfachbehinderung Baden-Württemberg e.V.</w:t>
      </w:r>
    </w:p>
    <w:p w:rsidR="006156EC" w:rsidRDefault="006156EC" w:rsidP="006156EC">
      <w:pPr>
        <w:pStyle w:val="NurText"/>
      </w:pPr>
      <w:r>
        <w:t>Am Mühlkanal 25</w:t>
      </w:r>
    </w:p>
    <w:p w:rsidR="006156EC" w:rsidRDefault="006156EC" w:rsidP="006156EC">
      <w:pPr>
        <w:pStyle w:val="NurText"/>
      </w:pPr>
      <w:r>
        <w:t>70190 Stuttgart</w:t>
      </w:r>
    </w:p>
    <w:p w:rsidR="006156EC" w:rsidRDefault="006156EC" w:rsidP="006156EC">
      <w:pPr>
        <w:pStyle w:val="NurText"/>
      </w:pPr>
      <w:r>
        <w:t>Telefon: (0711) 505 3989 - 0</w:t>
      </w:r>
    </w:p>
    <w:p w:rsidR="006156EC" w:rsidRDefault="006156EC" w:rsidP="006156EC">
      <w:pPr>
        <w:pStyle w:val="NurText"/>
      </w:pPr>
      <w:r>
        <w:t>Telefax: (0711) 505 3989 - 99</w:t>
      </w:r>
    </w:p>
    <w:p w:rsidR="006156EC" w:rsidRDefault="006156EC" w:rsidP="006156EC">
      <w:pPr>
        <w:pStyle w:val="NurText"/>
      </w:pPr>
      <w:hyperlink r:id="rId6" w:history="1">
        <w:r>
          <w:rPr>
            <w:rStyle w:val="Hyperlink"/>
          </w:rPr>
          <w:t>info@lv-koerperbehinderte-bw.de</w:t>
        </w:r>
      </w:hyperlink>
    </w:p>
    <w:p w:rsidR="006156EC" w:rsidRDefault="006156EC" w:rsidP="006156EC">
      <w:pPr>
        <w:pStyle w:val="NurText"/>
      </w:pPr>
      <w:hyperlink r:id="rId7" w:history="1">
        <w:r>
          <w:rPr>
            <w:rStyle w:val="Hyperlink"/>
          </w:rPr>
          <w:t>www.lv-koerperbehinderte-bw.de</w:t>
        </w:r>
      </w:hyperlink>
    </w:p>
    <w:p w:rsidR="006156EC" w:rsidRDefault="006156EC" w:rsidP="006156EC">
      <w:pPr>
        <w:pStyle w:val="NurText"/>
      </w:pPr>
      <w:hyperlink r:id="rId8" w:history="1">
        <w:r>
          <w:rPr>
            <w:rStyle w:val="Hyperlink"/>
          </w:rPr>
          <w:t>www.facebook.com/lvkmbw</w:t>
        </w:r>
      </w:hyperlink>
    </w:p>
    <w:p w:rsidR="006156EC" w:rsidRDefault="006156EC" w:rsidP="006156EC">
      <w:pPr>
        <w:pStyle w:val="NurText"/>
      </w:pPr>
      <w:hyperlink r:id="rId9" w:history="1">
        <w:r>
          <w:rPr>
            <w:rStyle w:val="Hyperlink"/>
          </w:rPr>
          <w:t>www.facebook.com/rolliwandern</w:t>
        </w:r>
      </w:hyperlink>
    </w:p>
    <w:p w:rsidR="006156EC" w:rsidRDefault="006156EC">
      <w:pPr>
        <w:rPr>
          <w:rFonts w:ascii="Arial" w:hAnsi="Arial" w:cs="Arial"/>
        </w:rPr>
      </w:pPr>
      <w:bookmarkStart w:id="0" w:name="_GoBack"/>
      <w:bookmarkEnd w:id="0"/>
    </w:p>
    <w:sectPr w:rsidR="006156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EC"/>
    <w:rsid w:val="000E186F"/>
    <w:rsid w:val="006156EC"/>
    <w:rsid w:val="00C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E106"/>
  <w15:chartTrackingRefBased/>
  <w15:docId w15:val="{9848B7B2-726A-48DA-9992-A830A505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156EC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156EC"/>
    <w:pPr>
      <w:spacing w:after="0" w:line="240" w:lineRule="auto"/>
    </w:pPr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156EC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vkmb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v-koerperbehinderte-bw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v-koerperbehinderte-bw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iletten-fuer-alle-bw.de/pressemitteilungen.php?pm=202207280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ozialministerium.baden-wuerttemberg.de/de/service/foerderaufrufe/" TargetMode="External"/><Relationship Id="rId9" Type="http://schemas.openxmlformats.org/officeDocument/2006/relationships/hyperlink" Target="http://www.facebook.com/rolliwander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Tresp, Monika</dc:creator>
  <cp:keywords/>
  <dc:description/>
  <cp:lastModifiedBy>Tresp, Monika</cp:lastModifiedBy>
  <cp:revision>1</cp:revision>
  <dcterms:created xsi:type="dcterms:W3CDTF">2022-08-08T14:07:00Z</dcterms:created>
  <dcterms:modified xsi:type="dcterms:W3CDTF">2022-08-08T14:16:00Z</dcterms:modified>
</cp:coreProperties>
</file>